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6150" w:rsidRDefault="00D86150" w:rsidP="00D86150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11 нче сыйныфлар өчен географиядән белемнәр минимумы</w:t>
      </w:r>
    </w:p>
    <w:p w:rsidR="00D86150" w:rsidRDefault="00D86150" w:rsidP="00D86150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 ( 3 чирек)</w:t>
      </w:r>
    </w:p>
    <w:p w:rsidR="00D86150" w:rsidRDefault="00D86150" w:rsidP="00D86150">
      <w:pPr>
        <w:pStyle w:val="leftmargin"/>
        <w:numPr>
          <w:ilvl w:val="0"/>
          <w:numId w:val="1"/>
        </w:numPr>
        <w:spacing w:before="0" w:beforeAutospacing="0" w:after="0" w:afterAutospacing="0"/>
        <w:jc w:val="both"/>
        <w:rPr>
          <w:b/>
          <w:color w:val="000000"/>
        </w:rPr>
      </w:pPr>
      <w:r>
        <w:rPr>
          <w:b/>
          <w:color w:val="000000"/>
        </w:rPr>
        <w:t xml:space="preserve">  Росси</w:t>
      </w:r>
      <w:r>
        <w:rPr>
          <w:b/>
          <w:color w:val="000000"/>
          <w:lang w:val="tt-RU"/>
        </w:rPr>
        <w:t>янең  зур ГЭСлары</w:t>
      </w:r>
      <w:r>
        <w:rPr>
          <w:b/>
          <w:color w:val="000000"/>
        </w:rPr>
        <w:t>:</w:t>
      </w:r>
    </w:p>
    <w:p w:rsidR="00D86150" w:rsidRDefault="00D86150" w:rsidP="00D86150">
      <w:pPr>
        <w:pStyle w:val="leftmargin"/>
        <w:spacing w:before="0" w:beforeAutospacing="0" w:after="0" w:afterAutospacing="0"/>
        <w:ind w:left="720"/>
        <w:jc w:val="both"/>
        <w:rPr>
          <w:color w:val="000000"/>
        </w:rPr>
      </w:pPr>
      <w:r>
        <w:rPr>
          <w:color w:val="000000"/>
        </w:rPr>
        <w:t xml:space="preserve">1. Саяно-Шушенская ГЭС им. П. С. </w:t>
      </w:r>
      <w:proofErr w:type="spellStart"/>
      <w:r>
        <w:rPr>
          <w:color w:val="000000"/>
        </w:rPr>
        <w:t>Непорожнего</w:t>
      </w:r>
      <w:proofErr w:type="spellEnd"/>
      <w:r>
        <w:rPr>
          <w:color w:val="000000"/>
        </w:rPr>
        <w:t xml:space="preserve"> — Хакасия.</w:t>
      </w:r>
    </w:p>
    <w:p w:rsidR="00D86150" w:rsidRDefault="00D86150" w:rsidP="00D86150">
      <w:pPr>
        <w:pStyle w:val="leftmargin"/>
        <w:spacing w:before="0" w:beforeAutospacing="0" w:after="0" w:afterAutospacing="0"/>
        <w:ind w:left="720"/>
        <w:jc w:val="both"/>
        <w:rPr>
          <w:color w:val="000000"/>
        </w:rPr>
      </w:pPr>
      <w:r>
        <w:rPr>
          <w:color w:val="000000"/>
        </w:rPr>
        <w:t>2. Красноярская ГЭС — Красноярский край.</w:t>
      </w:r>
    </w:p>
    <w:p w:rsidR="00D86150" w:rsidRDefault="00D86150" w:rsidP="00D86150">
      <w:pPr>
        <w:pStyle w:val="leftmargin"/>
        <w:spacing w:before="0" w:beforeAutospacing="0" w:after="0" w:afterAutospacing="0"/>
        <w:ind w:left="720"/>
        <w:jc w:val="both"/>
        <w:rPr>
          <w:color w:val="000000"/>
        </w:rPr>
      </w:pPr>
      <w:r>
        <w:rPr>
          <w:color w:val="000000"/>
        </w:rPr>
        <w:t>3. Братская ГЭС — Иркутская обл.</w:t>
      </w:r>
    </w:p>
    <w:p w:rsidR="00D86150" w:rsidRDefault="00D86150" w:rsidP="00D86150">
      <w:pPr>
        <w:pStyle w:val="leftmargin"/>
        <w:spacing w:before="0" w:beforeAutospacing="0" w:after="0" w:afterAutospacing="0"/>
        <w:ind w:left="720"/>
        <w:jc w:val="both"/>
        <w:rPr>
          <w:color w:val="000000"/>
        </w:rPr>
      </w:pPr>
      <w:r>
        <w:rPr>
          <w:color w:val="000000"/>
        </w:rPr>
        <w:t xml:space="preserve">4. </w:t>
      </w:r>
      <w:proofErr w:type="spellStart"/>
      <w:r>
        <w:rPr>
          <w:color w:val="000000"/>
        </w:rPr>
        <w:t>Усть-Илимская</w:t>
      </w:r>
      <w:proofErr w:type="spellEnd"/>
      <w:r>
        <w:rPr>
          <w:color w:val="000000"/>
        </w:rPr>
        <w:t xml:space="preserve"> ГЭС — Иркутская обл.</w:t>
      </w:r>
    </w:p>
    <w:p w:rsidR="00D86150" w:rsidRDefault="00D86150" w:rsidP="00D86150">
      <w:pPr>
        <w:pStyle w:val="leftmargin"/>
        <w:spacing w:before="0" w:beforeAutospacing="0" w:after="0" w:afterAutospacing="0"/>
        <w:ind w:left="720"/>
        <w:jc w:val="both"/>
        <w:rPr>
          <w:color w:val="000000"/>
        </w:rPr>
      </w:pPr>
      <w:r>
        <w:rPr>
          <w:color w:val="000000"/>
        </w:rPr>
        <w:t>5. Волжская ГЭС — Волгоградская обл.</w:t>
      </w:r>
    </w:p>
    <w:p w:rsidR="00D86150" w:rsidRDefault="00D86150" w:rsidP="00D86150">
      <w:pPr>
        <w:pStyle w:val="leftmargin"/>
        <w:spacing w:before="0" w:beforeAutospacing="0" w:after="0" w:afterAutospacing="0"/>
        <w:ind w:left="720"/>
        <w:jc w:val="both"/>
        <w:rPr>
          <w:color w:val="000000"/>
        </w:rPr>
      </w:pPr>
      <w:r>
        <w:rPr>
          <w:color w:val="000000"/>
        </w:rPr>
        <w:t>6. Жигулевская ГЭС — Самарская обл.</w:t>
      </w:r>
    </w:p>
    <w:p w:rsidR="00D86150" w:rsidRDefault="00D86150" w:rsidP="00D86150">
      <w:pPr>
        <w:pStyle w:val="leftmargin"/>
        <w:spacing w:before="0" w:beforeAutospacing="0" w:after="0" w:afterAutospacing="0"/>
        <w:ind w:left="720"/>
        <w:jc w:val="both"/>
        <w:rPr>
          <w:color w:val="000000"/>
        </w:rPr>
      </w:pPr>
      <w:r>
        <w:rPr>
          <w:color w:val="000000"/>
        </w:rPr>
        <w:t xml:space="preserve">7. </w:t>
      </w:r>
      <w:proofErr w:type="spellStart"/>
      <w:r>
        <w:rPr>
          <w:color w:val="000000"/>
        </w:rPr>
        <w:t>Бурейская</w:t>
      </w:r>
      <w:proofErr w:type="spellEnd"/>
      <w:r>
        <w:rPr>
          <w:color w:val="000000"/>
        </w:rPr>
        <w:t xml:space="preserve"> ГЭС — Амурская обл.</w:t>
      </w:r>
    </w:p>
    <w:p w:rsidR="00D86150" w:rsidRDefault="00D86150" w:rsidP="00D86150">
      <w:pPr>
        <w:pStyle w:val="leftmargin"/>
        <w:spacing w:before="0" w:beforeAutospacing="0" w:after="0" w:afterAutospacing="0"/>
        <w:ind w:left="720"/>
        <w:jc w:val="both"/>
        <w:rPr>
          <w:color w:val="000000"/>
        </w:rPr>
      </w:pPr>
      <w:r>
        <w:rPr>
          <w:color w:val="000000"/>
        </w:rPr>
        <w:t xml:space="preserve">8. </w:t>
      </w:r>
      <w:proofErr w:type="spellStart"/>
      <w:r>
        <w:rPr>
          <w:color w:val="000000"/>
        </w:rPr>
        <w:t>Чебоксарская</w:t>
      </w:r>
      <w:proofErr w:type="spellEnd"/>
      <w:r>
        <w:rPr>
          <w:color w:val="000000"/>
        </w:rPr>
        <w:t xml:space="preserve"> ГЭС — Чувашия.</w:t>
      </w:r>
    </w:p>
    <w:p w:rsidR="00D86150" w:rsidRDefault="00D86150" w:rsidP="00D86150">
      <w:pPr>
        <w:pStyle w:val="leftmargin"/>
        <w:spacing w:before="0" w:beforeAutospacing="0" w:after="0" w:afterAutospacing="0"/>
        <w:ind w:left="720"/>
        <w:jc w:val="both"/>
        <w:rPr>
          <w:color w:val="000000"/>
        </w:rPr>
      </w:pPr>
      <w:r>
        <w:rPr>
          <w:color w:val="000000"/>
        </w:rPr>
        <w:t>9. Саратовская ГЭС — Саратовская обл.</w:t>
      </w:r>
    </w:p>
    <w:p w:rsidR="00D86150" w:rsidRDefault="00D86150" w:rsidP="00D86150">
      <w:pPr>
        <w:pStyle w:val="leftmargin"/>
        <w:spacing w:before="0" w:beforeAutospacing="0" w:after="0" w:afterAutospacing="0"/>
        <w:ind w:left="720"/>
        <w:jc w:val="both"/>
        <w:rPr>
          <w:color w:val="000000"/>
        </w:rPr>
      </w:pPr>
      <w:r>
        <w:rPr>
          <w:color w:val="000000"/>
        </w:rPr>
        <w:t xml:space="preserve">10. </w:t>
      </w:r>
      <w:proofErr w:type="spellStart"/>
      <w:r>
        <w:rPr>
          <w:color w:val="000000"/>
        </w:rPr>
        <w:t>Зейская</w:t>
      </w:r>
      <w:proofErr w:type="spellEnd"/>
      <w:r>
        <w:rPr>
          <w:color w:val="000000"/>
        </w:rPr>
        <w:t xml:space="preserve"> ГЭС — Амурская обл.</w:t>
      </w:r>
    </w:p>
    <w:p w:rsidR="00D86150" w:rsidRDefault="00D86150" w:rsidP="00D86150">
      <w:pPr>
        <w:pStyle w:val="leftmargin"/>
        <w:spacing w:before="0" w:beforeAutospacing="0" w:after="0" w:afterAutospacing="0"/>
        <w:ind w:left="720"/>
        <w:jc w:val="both"/>
        <w:rPr>
          <w:color w:val="000000"/>
        </w:rPr>
      </w:pPr>
      <w:r>
        <w:rPr>
          <w:color w:val="000000"/>
        </w:rPr>
        <w:t xml:space="preserve">11. </w:t>
      </w:r>
      <w:proofErr w:type="spellStart"/>
      <w:r>
        <w:rPr>
          <w:color w:val="000000"/>
        </w:rPr>
        <w:t>Нижне-Камская</w:t>
      </w:r>
      <w:proofErr w:type="spellEnd"/>
      <w:r>
        <w:rPr>
          <w:color w:val="000000"/>
        </w:rPr>
        <w:t xml:space="preserve"> ГЭС — Татарстан.</w:t>
      </w:r>
    </w:p>
    <w:p w:rsidR="00D86150" w:rsidRDefault="00D86150" w:rsidP="00D86150">
      <w:pPr>
        <w:pStyle w:val="leftmargin"/>
        <w:spacing w:before="0" w:beforeAutospacing="0" w:after="0" w:afterAutospacing="0"/>
        <w:jc w:val="both"/>
        <w:rPr>
          <w:b/>
          <w:color w:val="000000"/>
        </w:rPr>
      </w:pPr>
      <w:r>
        <w:rPr>
          <w:b/>
          <w:color w:val="000000"/>
        </w:rPr>
        <w:t xml:space="preserve">2. </w:t>
      </w:r>
    </w:p>
    <w:p w:rsidR="00D86150" w:rsidRDefault="00D86150" w:rsidP="00D86150">
      <w:pPr>
        <w:pStyle w:val="leftmargin"/>
        <w:spacing w:before="0" w:beforeAutospacing="0" w:after="0" w:afterAutospacing="0"/>
        <w:ind w:firstLine="375"/>
        <w:jc w:val="both"/>
        <w:rPr>
          <w:b/>
          <w:color w:val="000000"/>
          <w:lang w:val="tt-RU"/>
        </w:rPr>
      </w:pPr>
      <w:r>
        <w:rPr>
          <w:b/>
          <w:color w:val="000000"/>
          <w:lang w:val="tt-RU"/>
        </w:rPr>
        <w:t>Россиянең АЭСлары:</w:t>
      </w:r>
    </w:p>
    <w:p w:rsidR="00D86150" w:rsidRDefault="00D86150" w:rsidP="00D86150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>
        <w:rPr>
          <w:color w:val="000000"/>
          <w:lang w:val="tt-RU"/>
        </w:rPr>
        <w:t>1.</w:t>
      </w:r>
      <w:r>
        <w:rPr>
          <w:color w:val="000000"/>
        </w:rPr>
        <w:t>Белоярская — Свердловская обл.</w:t>
      </w:r>
    </w:p>
    <w:p w:rsidR="00D86150" w:rsidRDefault="00D86150" w:rsidP="00D86150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>
        <w:rPr>
          <w:color w:val="000000"/>
          <w:lang w:val="tt-RU"/>
        </w:rPr>
        <w:t xml:space="preserve">2. </w:t>
      </w:r>
      <w:proofErr w:type="spellStart"/>
      <w:r>
        <w:rPr>
          <w:color w:val="000000"/>
        </w:rPr>
        <w:t>Нововоронежская</w:t>
      </w:r>
      <w:proofErr w:type="spellEnd"/>
      <w:r>
        <w:rPr>
          <w:color w:val="000000"/>
        </w:rPr>
        <w:t xml:space="preserve"> АЭС — Воронежская обл.</w:t>
      </w:r>
    </w:p>
    <w:p w:rsidR="00D86150" w:rsidRDefault="00D86150" w:rsidP="00D86150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>
        <w:rPr>
          <w:color w:val="000000"/>
          <w:lang w:val="tt-RU"/>
        </w:rPr>
        <w:t xml:space="preserve">3. </w:t>
      </w:r>
      <w:r>
        <w:rPr>
          <w:color w:val="000000"/>
        </w:rPr>
        <w:t>Кольская АЭС — Мурманская обл.</w:t>
      </w:r>
    </w:p>
    <w:p w:rsidR="00D86150" w:rsidRDefault="00D86150" w:rsidP="00D86150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>
        <w:rPr>
          <w:color w:val="000000"/>
          <w:lang w:val="tt-RU"/>
        </w:rPr>
        <w:t xml:space="preserve">4. </w:t>
      </w:r>
      <w:r>
        <w:rPr>
          <w:color w:val="000000"/>
        </w:rPr>
        <w:t>Ленинградская — Ленинградская обл.</w:t>
      </w:r>
    </w:p>
    <w:p w:rsidR="00D86150" w:rsidRDefault="00D86150" w:rsidP="00D86150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>
        <w:rPr>
          <w:color w:val="000000"/>
          <w:lang w:val="tt-RU"/>
        </w:rPr>
        <w:t xml:space="preserve">5. </w:t>
      </w:r>
      <w:proofErr w:type="spellStart"/>
      <w:r>
        <w:rPr>
          <w:color w:val="000000"/>
        </w:rPr>
        <w:t>Билибинская</w:t>
      </w:r>
      <w:proofErr w:type="spellEnd"/>
      <w:r>
        <w:rPr>
          <w:color w:val="000000"/>
        </w:rPr>
        <w:t xml:space="preserve"> — </w:t>
      </w:r>
      <w:proofErr w:type="gramStart"/>
      <w:r>
        <w:rPr>
          <w:color w:val="000000"/>
        </w:rPr>
        <w:t>Чукотская</w:t>
      </w:r>
      <w:proofErr w:type="gramEnd"/>
      <w:r>
        <w:rPr>
          <w:color w:val="000000"/>
        </w:rPr>
        <w:t xml:space="preserve"> АО.</w:t>
      </w:r>
    </w:p>
    <w:p w:rsidR="00D86150" w:rsidRDefault="00D86150" w:rsidP="00D86150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>
        <w:rPr>
          <w:color w:val="000000"/>
          <w:lang w:val="tt-RU"/>
        </w:rPr>
        <w:t xml:space="preserve">6. </w:t>
      </w:r>
      <w:r>
        <w:rPr>
          <w:color w:val="000000"/>
        </w:rPr>
        <w:t>Курская — Курская обл.</w:t>
      </w:r>
    </w:p>
    <w:p w:rsidR="00D86150" w:rsidRDefault="00D86150" w:rsidP="00D86150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>
        <w:rPr>
          <w:color w:val="000000"/>
          <w:lang w:val="tt-RU"/>
        </w:rPr>
        <w:t xml:space="preserve">7. </w:t>
      </w:r>
      <w:r>
        <w:rPr>
          <w:color w:val="000000"/>
        </w:rPr>
        <w:t>Смоленская АЭС — Смоленская обл.</w:t>
      </w:r>
    </w:p>
    <w:p w:rsidR="00D86150" w:rsidRDefault="00D86150" w:rsidP="00D86150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>
        <w:rPr>
          <w:color w:val="000000"/>
          <w:lang w:val="tt-RU"/>
        </w:rPr>
        <w:t xml:space="preserve">8. </w:t>
      </w:r>
      <w:r>
        <w:rPr>
          <w:color w:val="000000"/>
        </w:rPr>
        <w:t>Калининская АЭС — Тверская обл.</w:t>
      </w:r>
    </w:p>
    <w:p w:rsidR="00D86150" w:rsidRDefault="00D86150" w:rsidP="00D86150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>
        <w:rPr>
          <w:color w:val="000000"/>
          <w:lang w:val="tt-RU"/>
        </w:rPr>
        <w:t xml:space="preserve">9. </w:t>
      </w:r>
      <w:proofErr w:type="spellStart"/>
      <w:r>
        <w:rPr>
          <w:color w:val="000000"/>
        </w:rPr>
        <w:t>Балаковская</w:t>
      </w:r>
      <w:proofErr w:type="spellEnd"/>
      <w:r>
        <w:rPr>
          <w:color w:val="000000"/>
        </w:rPr>
        <w:t xml:space="preserve"> — Саратовская обл.</w:t>
      </w:r>
    </w:p>
    <w:p w:rsidR="00D86150" w:rsidRDefault="00D86150" w:rsidP="00D86150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>
        <w:rPr>
          <w:color w:val="000000"/>
          <w:lang w:val="tt-RU"/>
        </w:rPr>
        <w:t xml:space="preserve">10. </w:t>
      </w:r>
      <w:r>
        <w:rPr>
          <w:color w:val="000000"/>
        </w:rPr>
        <w:t>Ростовская — Ростовская обл.</w:t>
      </w:r>
    </w:p>
    <w:p w:rsidR="00D86150" w:rsidRDefault="00D86150" w:rsidP="00D86150">
      <w:pPr>
        <w:pStyle w:val="leftmargin"/>
        <w:spacing w:before="0" w:beforeAutospacing="0" w:after="0" w:afterAutospacing="0"/>
        <w:jc w:val="both"/>
        <w:rPr>
          <w:color w:val="000000"/>
          <w:lang w:val="tt-RU"/>
        </w:rPr>
      </w:pPr>
      <w:r>
        <w:rPr>
          <w:b/>
          <w:color w:val="000000"/>
          <w:lang w:val="tt-RU"/>
        </w:rPr>
        <w:t xml:space="preserve">   3.</w:t>
      </w:r>
      <w:r>
        <w:rPr>
          <w:b/>
          <w:color w:val="000000"/>
        </w:rPr>
        <w:t xml:space="preserve">ОПЕК </w:t>
      </w:r>
      <w:proofErr w:type="spellStart"/>
      <w:r>
        <w:rPr>
          <w:b/>
          <w:color w:val="000000"/>
        </w:rPr>
        <w:t>илл</w:t>
      </w:r>
      <w:proofErr w:type="spellEnd"/>
      <w:r>
        <w:rPr>
          <w:b/>
          <w:color w:val="000000"/>
          <w:lang w:val="tt-RU"/>
        </w:rPr>
        <w:t>ә</w:t>
      </w:r>
      <w:r>
        <w:rPr>
          <w:b/>
          <w:color w:val="000000"/>
        </w:rPr>
        <w:t>ре:</w:t>
      </w:r>
      <w:r>
        <w:rPr>
          <w:color w:val="000000"/>
        </w:rPr>
        <w:t> Саудовская Аравия, Ирак</w:t>
      </w:r>
      <w:r>
        <w:rPr>
          <w:color w:val="000000"/>
          <w:lang w:val="tt-RU"/>
        </w:rPr>
        <w:t xml:space="preserve">, </w:t>
      </w:r>
      <w:r>
        <w:rPr>
          <w:color w:val="000000"/>
        </w:rPr>
        <w:t xml:space="preserve"> Иран, Алжир, Мексика,  Ангола, Норвегия</w:t>
      </w:r>
    </w:p>
    <w:p w:rsidR="00D86150" w:rsidRDefault="00D86150" w:rsidP="00D86150">
      <w:pPr>
        <w:pStyle w:val="leftmargin"/>
        <w:numPr>
          <w:ilvl w:val="0"/>
          <w:numId w:val="3"/>
        </w:numPr>
        <w:spacing w:before="0" w:beforeAutospacing="0" w:after="0" w:afterAutospacing="0"/>
        <w:jc w:val="both"/>
        <w:rPr>
          <w:color w:val="000000"/>
        </w:rPr>
      </w:pPr>
      <w:r>
        <w:rPr>
          <w:b/>
          <w:color w:val="000000"/>
          <w:lang w:val="tt-RU"/>
        </w:rPr>
        <w:t>Чәй илләре</w:t>
      </w:r>
      <w:r>
        <w:rPr>
          <w:color w:val="000000"/>
          <w:lang w:val="tt-RU"/>
        </w:rPr>
        <w:t xml:space="preserve">: </w:t>
      </w:r>
      <w:r>
        <w:rPr>
          <w:color w:val="000000"/>
        </w:rPr>
        <w:t xml:space="preserve">Китай, Индия, </w:t>
      </w:r>
      <w:proofErr w:type="spellStart"/>
      <w:r>
        <w:rPr>
          <w:color w:val="000000"/>
        </w:rPr>
        <w:t>Шри</w:t>
      </w:r>
      <w:proofErr w:type="spellEnd"/>
      <w:r>
        <w:rPr>
          <w:color w:val="000000"/>
        </w:rPr>
        <w:t>-</w:t>
      </w:r>
      <w:r>
        <w:rPr>
          <w:color w:val="000000"/>
          <w:lang w:val="tt-RU"/>
        </w:rPr>
        <w:t>Л</w:t>
      </w:r>
      <w:proofErr w:type="spellStart"/>
      <w:r>
        <w:rPr>
          <w:color w:val="000000"/>
        </w:rPr>
        <w:t>анка</w:t>
      </w:r>
      <w:proofErr w:type="spellEnd"/>
      <w:r>
        <w:rPr>
          <w:color w:val="000000"/>
          <w:lang w:val="tt-RU"/>
        </w:rPr>
        <w:t xml:space="preserve">, </w:t>
      </w:r>
      <w:r>
        <w:rPr>
          <w:color w:val="000000"/>
        </w:rPr>
        <w:t>Кения, Ин</w:t>
      </w:r>
      <w:r>
        <w:rPr>
          <w:color w:val="000000"/>
        </w:rPr>
        <w:softHyphen/>
        <w:t>до</w:t>
      </w:r>
      <w:r>
        <w:rPr>
          <w:color w:val="000000"/>
        </w:rPr>
        <w:softHyphen/>
        <w:t>не</w:t>
      </w:r>
      <w:r>
        <w:rPr>
          <w:color w:val="000000"/>
        </w:rPr>
        <w:softHyphen/>
        <w:t xml:space="preserve">зия, </w:t>
      </w:r>
    </w:p>
    <w:p w:rsidR="00D86150" w:rsidRDefault="00D86150" w:rsidP="00D86150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БРИКС илләре</w:t>
      </w:r>
      <w:r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: </w:t>
      </w:r>
      <w:r>
        <w:rPr>
          <w:rFonts w:ascii="Times New Roman" w:hAnsi="Times New Roman" w:cs="Times New Roman"/>
          <w:color w:val="000000"/>
          <w:sz w:val="24"/>
          <w:szCs w:val="24"/>
        </w:rPr>
        <w:t>БРИКС — группа из пяти стран: Бразилия, Россия, Индия, Китай, Южно-Африканская Республика.</w:t>
      </w:r>
    </w:p>
    <w:p w:rsidR="00D86150" w:rsidRDefault="00D86150" w:rsidP="00D86150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Ташкүмер табу буенча лидерлар</w:t>
      </w:r>
      <w:r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: </w:t>
      </w:r>
      <w:r>
        <w:rPr>
          <w:rFonts w:ascii="Times New Roman" w:hAnsi="Times New Roman" w:cs="Times New Roman"/>
          <w:color w:val="000000"/>
          <w:sz w:val="24"/>
          <w:szCs w:val="24"/>
        </w:rPr>
        <w:t>Китай, США, Индия, Австралия</w:t>
      </w:r>
    </w:p>
    <w:p w:rsidR="00D86150" w:rsidRDefault="00D86150" w:rsidP="00D86150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БДБ илләре</w:t>
      </w:r>
      <w:r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: </w:t>
      </w:r>
      <w:r>
        <w:rPr>
          <w:rFonts w:ascii="Times New Roman" w:hAnsi="Times New Roman" w:cs="Times New Roman"/>
          <w:color w:val="000000"/>
          <w:sz w:val="24"/>
          <w:szCs w:val="24"/>
        </w:rPr>
        <w:t>Российская Федерация, Белоруссия, Армения, Азербайджан, Казахстан, Узбекистан, Таджикистан, Молдавия и Киргизия.</w:t>
      </w:r>
    </w:p>
    <w:p w:rsidR="00D86150" w:rsidRDefault="00D86150" w:rsidP="00D86150">
      <w:pPr>
        <w:pStyle w:val="a3"/>
        <w:spacing w:line="240" w:lineRule="auto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АСЕАН илләре</w:t>
      </w:r>
      <w:r>
        <w:rPr>
          <w:rFonts w:ascii="Times New Roman" w:hAnsi="Times New Roman" w:cs="Times New Roman"/>
          <w:color w:val="000000"/>
          <w:sz w:val="24"/>
          <w:szCs w:val="24"/>
          <w:lang w:val="tt-RU"/>
        </w:rPr>
        <w:t>: Индонезия, Сингапур, Лаос, Таиланд, Вьетнам, Камбоджа, Бруней, Филиппины</w:t>
      </w:r>
    </w:p>
    <w:p w:rsidR="00D86150" w:rsidRDefault="00D86150" w:rsidP="00D86150">
      <w:pPr>
        <w:pStyle w:val="a3"/>
        <w:spacing w:line="240" w:lineRule="auto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ЛАИ илләре</w:t>
      </w:r>
      <w:r>
        <w:rPr>
          <w:rFonts w:ascii="Times New Roman" w:hAnsi="Times New Roman" w:cs="Times New Roman"/>
          <w:color w:val="000000"/>
          <w:sz w:val="24"/>
          <w:szCs w:val="24"/>
          <w:lang w:val="tt-RU"/>
        </w:rPr>
        <w:t>: Аргентина, Боливия, Бразилия, Венесуэла, Колумбия, Мексика, Парагвай, Уругвай, Перу, Чили, Эквадор</w:t>
      </w:r>
    </w:p>
    <w:p w:rsidR="00D86150" w:rsidRDefault="00D86150" w:rsidP="00D86150">
      <w:pPr>
        <w:pStyle w:val="a3"/>
        <w:spacing w:line="240" w:lineRule="auto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НАФТА илләре</w:t>
      </w:r>
      <w:r>
        <w:rPr>
          <w:rFonts w:ascii="Times New Roman" w:hAnsi="Times New Roman" w:cs="Times New Roman"/>
          <w:color w:val="000000"/>
          <w:sz w:val="24"/>
          <w:szCs w:val="24"/>
          <w:lang w:val="tt-RU"/>
        </w:rPr>
        <w:t>:США, Канада, Мексика</w:t>
      </w:r>
    </w:p>
    <w:p w:rsidR="00D86150" w:rsidRDefault="00D86150" w:rsidP="00D86150">
      <w:pPr>
        <w:pStyle w:val="a3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ЕС илләре</w:t>
      </w:r>
      <w:r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: Австрия, Болгария, Бельгия, </w:t>
      </w:r>
      <w:r>
        <w:rPr>
          <w:rFonts w:ascii="Times New Roman" w:hAnsi="Times New Roman" w:cs="Times New Roman"/>
          <w:color w:val="000000"/>
          <w:sz w:val="24"/>
          <w:szCs w:val="24"/>
        </w:rPr>
        <w:t>Великобритания, Германия, Венгрия, Греция, Италия, Испания, Дания, Ирландия, Литва, Латвия, Эстония, Кипр, Мальта, Нидерланды, Люксембург, Словения, Словакия, Польша, Финляндия, Франция, Португалия, Румыния, Хорватия, Швеция, Чехия</w:t>
      </w:r>
    </w:p>
    <w:p w:rsidR="00D86150" w:rsidRDefault="00D86150" w:rsidP="00D86150">
      <w:pPr>
        <w:pStyle w:val="a3"/>
        <w:spacing w:line="240" w:lineRule="auto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ТНК илләре</w:t>
      </w:r>
      <w:r>
        <w:rPr>
          <w:rFonts w:ascii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 США, Китай, Япония, Индия, германия, Россия, Великобритания, Бразилия, Франция, Италия</w:t>
      </w:r>
    </w:p>
    <w:p w:rsidR="00D86150" w:rsidRDefault="00D86150" w:rsidP="00D86150">
      <w:pPr>
        <w:pStyle w:val="a3"/>
        <w:spacing w:line="240" w:lineRule="auto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НАТО илләре</w:t>
      </w:r>
      <w:r>
        <w:rPr>
          <w:rFonts w:ascii="Times New Roman" w:hAnsi="Times New Roman" w:cs="Times New Roman"/>
          <w:color w:val="000000"/>
          <w:sz w:val="24"/>
          <w:szCs w:val="24"/>
          <w:lang w:val="tt-RU"/>
        </w:rPr>
        <w:t>:  Бельгия, Болгария, Великобритания, Венгрия, Германия, Дания, Греия, Испания, Исландия, Италия, Канада, США, Норвегия, Польша, Турция, Франция, Чехия</w:t>
      </w:r>
    </w:p>
    <w:p w:rsidR="002F0B1B" w:rsidRPr="00D86150" w:rsidRDefault="002F0B1B">
      <w:pPr>
        <w:rPr>
          <w:lang w:val="tt-RU"/>
        </w:rPr>
      </w:pPr>
    </w:p>
    <w:sectPr w:rsidR="002F0B1B" w:rsidRPr="00D86150" w:rsidSect="002F0B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5C7C33"/>
    <w:multiLevelType w:val="hybridMultilevel"/>
    <w:tmpl w:val="E638B7F8"/>
    <w:lvl w:ilvl="0" w:tplc="4294732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C4071E2"/>
    <w:multiLevelType w:val="hybridMultilevel"/>
    <w:tmpl w:val="AD3A2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CD003DF"/>
    <w:multiLevelType w:val="hybridMultilevel"/>
    <w:tmpl w:val="ACE8BD68"/>
    <w:lvl w:ilvl="0" w:tplc="A13AAB42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86150"/>
    <w:rsid w:val="002F0B1B"/>
    <w:rsid w:val="00D861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1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6150"/>
    <w:pPr>
      <w:ind w:left="720"/>
      <w:contextualSpacing/>
    </w:pPr>
  </w:style>
  <w:style w:type="paragraph" w:customStyle="1" w:styleId="leftmargin">
    <w:name w:val="left_margin"/>
    <w:basedOn w:val="a"/>
    <w:rsid w:val="00D861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547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308</Words>
  <Characters>1757</Characters>
  <Application>Microsoft Office Word</Application>
  <DocSecurity>0</DocSecurity>
  <Lines>14</Lines>
  <Paragraphs>4</Paragraphs>
  <ScaleCrop>false</ScaleCrop>
  <Company>Reanimator Extreme Edition</Company>
  <LinksUpToDate>false</LinksUpToDate>
  <CharactersWithSpaces>2061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2018-03-10T14:38:00Z</dcterms:created>
  <dcterms:modified xsi:type="dcterms:W3CDTF">2018-03-10T14:39:00Z</dcterms:modified>
</cp:coreProperties>
</file>